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AD" w:rsidRPr="00E7148E" w:rsidRDefault="00776FAD" w:rsidP="00776FAD">
      <w:pPr>
        <w:spacing w:after="0"/>
        <w:ind w:left="360" w:firstLine="720"/>
        <w:jc w:val="center"/>
        <w:outlineLvl w:val="0"/>
        <w:rPr>
          <w:rFonts w:ascii="Times New Roman" w:eastAsia="Times New Roman" w:hAnsi="Times New Roman" w:cs="Times New Roman"/>
          <w:b/>
          <w:caps/>
          <w:color w:val="0000FF"/>
          <w:spacing w:val="20"/>
          <w:position w:val="6"/>
          <w:sz w:val="24"/>
          <w:szCs w:val="24"/>
          <w:u w:val="double"/>
        </w:rPr>
      </w:pPr>
      <w:r w:rsidRPr="00E7148E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553850" wp14:editId="615E5783">
            <wp:simplePos x="0" y="0"/>
            <wp:positionH relativeFrom="column">
              <wp:posOffset>-346195</wp:posOffset>
            </wp:positionH>
            <wp:positionV relativeFrom="paragraph">
              <wp:posOffset>-194945</wp:posOffset>
            </wp:positionV>
            <wp:extent cx="1189489" cy="1097280"/>
            <wp:effectExtent l="0" t="0" r="0" b="7620"/>
            <wp:wrapNone/>
            <wp:docPr id="1" name="Picture 1" descr="C:\Users\Dell\Desktop\New folder (12)\LOGO option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ew folder (12)\LOGO option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89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48E">
        <w:rPr>
          <w:rFonts w:ascii="Times New Roman" w:eastAsia="Times New Roman" w:hAnsi="Times New Roman" w:cs="Times New Roman"/>
          <w:b/>
          <w:caps/>
          <w:color w:val="0000FF"/>
          <w:spacing w:val="20"/>
          <w:position w:val="6"/>
          <w:sz w:val="24"/>
          <w:szCs w:val="24"/>
          <w:u w:val="double"/>
        </w:rPr>
        <w:t>Punjab higher education commission</w:t>
      </w:r>
    </w:p>
    <w:p w:rsidR="00776FAD" w:rsidRPr="007B70AF" w:rsidRDefault="00776FAD" w:rsidP="00776FAD">
      <w:pPr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8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14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7148E">
        <w:rPr>
          <w:rFonts w:ascii="Times New Roman" w:eastAsia="Times New Roman" w:hAnsi="Times New Roman" w:cs="Times New Roman"/>
          <w:sz w:val="24"/>
          <w:szCs w:val="24"/>
        </w:rPr>
        <w:t xml:space="preserve"> Floor, </w:t>
      </w:r>
      <w:proofErr w:type="spellStart"/>
      <w:r w:rsidRPr="00E7148E">
        <w:rPr>
          <w:rFonts w:ascii="Times New Roman" w:eastAsia="Times New Roman" w:hAnsi="Times New Roman" w:cs="Times New Roman"/>
          <w:sz w:val="24"/>
          <w:szCs w:val="24"/>
        </w:rPr>
        <w:t>Arfa</w:t>
      </w:r>
      <w:proofErr w:type="spellEnd"/>
      <w:r w:rsidRPr="00E7148E">
        <w:rPr>
          <w:rFonts w:ascii="Times New Roman" w:eastAsia="Times New Roman" w:hAnsi="Times New Roman" w:cs="Times New Roman"/>
          <w:sz w:val="24"/>
          <w:szCs w:val="24"/>
        </w:rPr>
        <w:t xml:space="preserve"> Software Technology Park, 346-B, Ferozepur Road, Lah</w:t>
      </w:r>
      <w:r w:rsidRPr="007B70AF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</w:p>
    <w:p w:rsidR="00776FAD" w:rsidRPr="007B70AF" w:rsidRDefault="00776FAD" w:rsidP="00776FAD">
      <w:pPr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0AF">
        <w:rPr>
          <w:rFonts w:ascii="Times New Roman" w:eastAsia="Times New Roman" w:hAnsi="Times New Roman" w:cs="Times New Roman"/>
          <w:sz w:val="24"/>
          <w:szCs w:val="24"/>
        </w:rPr>
        <w:t>Ph. No. 042-99231903 Fax No. 042-99231902</w:t>
      </w:r>
    </w:p>
    <w:p w:rsidR="00776FAD" w:rsidRPr="007B70AF" w:rsidRDefault="00776FAD">
      <w:pPr>
        <w:rPr>
          <w:rFonts w:ascii="Times New Roman" w:hAnsi="Times New Roman" w:cs="Times New Roman"/>
          <w:sz w:val="24"/>
          <w:szCs w:val="24"/>
        </w:rPr>
      </w:pPr>
    </w:p>
    <w:p w:rsidR="00044B74" w:rsidRPr="007B70AF" w:rsidRDefault="00044B74" w:rsidP="00044B7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0AF">
        <w:rPr>
          <w:rFonts w:ascii="Times New Roman" w:hAnsi="Times New Roman" w:cs="Times New Roman"/>
          <w:b/>
          <w:sz w:val="24"/>
          <w:szCs w:val="24"/>
          <w:u w:val="single"/>
        </w:rPr>
        <w:t>Punjab HEC Fo</w:t>
      </w:r>
      <w:r w:rsidR="007E7365">
        <w:rPr>
          <w:rFonts w:ascii="Times New Roman" w:hAnsi="Times New Roman" w:cs="Times New Roman"/>
          <w:b/>
          <w:sz w:val="24"/>
          <w:szCs w:val="24"/>
          <w:u w:val="single"/>
        </w:rPr>
        <w:t>reign Post-Doc Fellowship FY 2017</w:t>
      </w:r>
      <w:r w:rsidRPr="007B70A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7E736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B7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Phase I</w:t>
      </w:r>
      <w:r w:rsidR="007E736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B70A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3B7AE3" w:rsidRPr="007B70AF" w:rsidRDefault="003B7AE3" w:rsidP="00044B7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12C" w:rsidRPr="007B70AF" w:rsidRDefault="00C7112C" w:rsidP="00C71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0AF">
        <w:rPr>
          <w:rFonts w:ascii="Times New Roman" w:hAnsi="Times New Roman" w:cs="Times New Roman"/>
          <w:sz w:val="24"/>
          <w:szCs w:val="24"/>
        </w:rPr>
        <w:t>Please carefully understand and prepare the legal documents. Along with already communicated instructions, please observe the following points too.</w:t>
      </w:r>
    </w:p>
    <w:p w:rsidR="00044B74" w:rsidRPr="007B70AF" w:rsidRDefault="00044B74" w:rsidP="00044B7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19" w:rsidRPr="007B70AF" w:rsidRDefault="00CB3019" w:rsidP="0004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0AF">
        <w:rPr>
          <w:rFonts w:ascii="Times New Roman" w:hAnsi="Times New Roman" w:cs="Times New Roman"/>
          <w:sz w:val="24"/>
          <w:szCs w:val="24"/>
        </w:rPr>
        <w:t xml:space="preserve">Surety bond </w:t>
      </w:r>
      <w:r w:rsidR="00FA286C" w:rsidRPr="007B70AF">
        <w:rPr>
          <w:rFonts w:ascii="Times New Roman" w:hAnsi="Times New Roman" w:cs="Times New Roman"/>
          <w:sz w:val="24"/>
          <w:szCs w:val="24"/>
        </w:rPr>
        <w:t>must be</w:t>
      </w:r>
      <w:r w:rsidR="00D26DCC" w:rsidRPr="007B70AF">
        <w:rPr>
          <w:rFonts w:ascii="Times New Roman" w:hAnsi="Times New Roman" w:cs="Times New Roman"/>
          <w:sz w:val="24"/>
          <w:szCs w:val="24"/>
        </w:rPr>
        <w:t xml:space="preserve"> </w:t>
      </w:r>
      <w:r w:rsidRPr="007B70AF">
        <w:rPr>
          <w:rFonts w:ascii="Times New Roman" w:hAnsi="Times New Roman" w:cs="Times New Roman"/>
          <w:sz w:val="24"/>
          <w:szCs w:val="24"/>
        </w:rPr>
        <w:t>endorsed by the sub-registrar</w:t>
      </w:r>
      <w:r w:rsidR="00407712">
        <w:rPr>
          <w:rFonts w:ascii="Times New Roman" w:hAnsi="Times New Roman" w:cs="Times New Roman"/>
          <w:sz w:val="24"/>
          <w:szCs w:val="24"/>
        </w:rPr>
        <w:t xml:space="preserve"> of the applicant residency</w:t>
      </w:r>
      <w:r w:rsidRPr="007B70AF">
        <w:rPr>
          <w:rFonts w:ascii="Times New Roman" w:hAnsi="Times New Roman" w:cs="Times New Roman"/>
          <w:sz w:val="24"/>
          <w:szCs w:val="24"/>
        </w:rPr>
        <w:t>.</w:t>
      </w:r>
    </w:p>
    <w:p w:rsidR="00CB3019" w:rsidRPr="007B70AF" w:rsidRDefault="00407712" w:rsidP="00044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0614FB" w:rsidRPr="007B70AF">
        <w:rPr>
          <w:rFonts w:ascii="Times New Roman" w:hAnsi="Times New Roman" w:cs="Times New Roman"/>
          <w:sz w:val="24"/>
          <w:szCs w:val="24"/>
        </w:rPr>
        <w:t xml:space="preserve">Stamps papers </w:t>
      </w:r>
      <w:r w:rsidR="00577B1F" w:rsidRPr="007B70AF">
        <w:rPr>
          <w:rFonts w:ascii="Times New Roman" w:hAnsi="Times New Roman" w:cs="Times New Roman"/>
          <w:sz w:val="24"/>
          <w:szCs w:val="24"/>
        </w:rPr>
        <w:t>must be issued</w:t>
      </w:r>
      <w:r w:rsidR="000614FB" w:rsidRPr="007B70AF">
        <w:rPr>
          <w:rFonts w:ascii="Times New Roman" w:hAnsi="Times New Roman" w:cs="Times New Roman"/>
          <w:sz w:val="24"/>
          <w:szCs w:val="24"/>
        </w:rPr>
        <w:t xml:space="preserve"> for the documents (Guarantor/Surety)</w:t>
      </w:r>
    </w:p>
    <w:p w:rsidR="000614FB" w:rsidRPr="007B70AF" w:rsidRDefault="00D81FD7" w:rsidP="00407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70AF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407712">
        <w:rPr>
          <w:rFonts w:ascii="Times New Roman" w:hAnsi="Times New Roman" w:cs="Times New Roman"/>
          <w:sz w:val="24"/>
          <w:szCs w:val="24"/>
        </w:rPr>
        <w:t>by</w:t>
      </w:r>
      <w:r w:rsidR="007F7462" w:rsidRPr="007B70AF">
        <w:rPr>
          <w:rFonts w:ascii="Times New Roman" w:hAnsi="Times New Roman" w:cs="Times New Roman"/>
          <w:sz w:val="24"/>
          <w:szCs w:val="24"/>
        </w:rPr>
        <w:t xml:space="preserve"> the </w:t>
      </w:r>
      <w:r w:rsidR="00407712">
        <w:rPr>
          <w:rFonts w:ascii="Times New Roman" w:hAnsi="Times New Roman" w:cs="Times New Roman"/>
          <w:sz w:val="24"/>
          <w:szCs w:val="24"/>
        </w:rPr>
        <w:t xml:space="preserve">concerned </w:t>
      </w:r>
      <w:r w:rsidR="000614FB" w:rsidRPr="007B70AF">
        <w:rPr>
          <w:rFonts w:ascii="Times New Roman" w:hAnsi="Times New Roman" w:cs="Times New Roman"/>
          <w:sz w:val="24"/>
          <w:szCs w:val="24"/>
        </w:rPr>
        <w:t>sub-registrar</w:t>
      </w:r>
      <w:r w:rsidR="007F7462" w:rsidRPr="007B70AF">
        <w:rPr>
          <w:rFonts w:ascii="Times New Roman" w:hAnsi="Times New Roman" w:cs="Times New Roman"/>
          <w:sz w:val="24"/>
          <w:szCs w:val="24"/>
        </w:rPr>
        <w:t xml:space="preserve"> must be genuine. </w:t>
      </w:r>
    </w:p>
    <w:p w:rsidR="00EA265D" w:rsidRPr="007B70AF" w:rsidRDefault="00407712" w:rsidP="00BA5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must be endorsed by a </w:t>
      </w:r>
      <w:r w:rsidR="00901BEE" w:rsidRPr="007B70AF">
        <w:rPr>
          <w:rFonts w:ascii="Times New Roman" w:hAnsi="Times New Roman" w:cs="Times New Roman"/>
          <w:sz w:val="24"/>
          <w:szCs w:val="24"/>
        </w:rPr>
        <w:t>Notary V</w:t>
      </w:r>
      <w:r w:rsidR="00AC53CA" w:rsidRPr="007B70AF">
        <w:rPr>
          <w:rFonts w:ascii="Times New Roman" w:hAnsi="Times New Roman" w:cs="Times New Roman"/>
          <w:sz w:val="24"/>
          <w:szCs w:val="24"/>
        </w:rPr>
        <w:t xml:space="preserve">alid </w:t>
      </w:r>
      <w:r w:rsidR="00DB5AE0" w:rsidRPr="007B70AF">
        <w:rPr>
          <w:rFonts w:ascii="Times New Roman" w:hAnsi="Times New Roman" w:cs="Times New Roman"/>
          <w:sz w:val="24"/>
          <w:szCs w:val="24"/>
        </w:rPr>
        <w:t>License</w:t>
      </w:r>
      <w:r w:rsidR="00AC53CA" w:rsidRPr="007B70AF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044B74" w:rsidRPr="007B70AF">
        <w:rPr>
          <w:rFonts w:ascii="Times New Roman" w:hAnsi="Times New Roman" w:cs="Times New Roman"/>
          <w:sz w:val="24"/>
          <w:szCs w:val="24"/>
        </w:rPr>
        <w:t xml:space="preserve"> </w:t>
      </w:r>
      <w:r w:rsidR="00BA5EF8" w:rsidRPr="007B70AF">
        <w:rPr>
          <w:rFonts w:ascii="Times New Roman" w:hAnsi="Times New Roman" w:cs="Times New Roman"/>
          <w:sz w:val="24"/>
          <w:szCs w:val="24"/>
        </w:rPr>
        <w:t>under valid license no</w:t>
      </w:r>
      <w:r w:rsidR="00B64B83">
        <w:rPr>
          <w:rFonts w:ascii="Times New Roman" w:hAnsi="Times New Roman" w:cs="Times New Roman"/>
          <w:sz w:val="24"/>
          <w:szCs w:val="24"/>
        </w:rPr>
        <w:t>.</w:t>
      </w:r>
      <w:r w:rsidR="00BA5EF8" w:rsidRPr="007B70AF">
        <w:rPr>
          <w:rFonts w:ascii="Times New Roman" w:hAnsi="Times New Roman" w:cs="Times New Roman"/>
          <w:sz w:val="24"/>
          <w:szCs w:val="24"/>
        </w:rPr>
        <w:t xml:space="preserve"> duly endorsed by the notary public himself.</w:t>
      </w:r>
      <w:r>
        <w:rPr>
          <w:rFonts w:ascii="Times New Roman" w:hAnsi="Times New Roman" w:cs="Times New Roman"/>
          <w:sz w:val="24"/>
          <w:szCs w:val="24"/>
        </w:rPr>
        <w:t xml:space="preserve"> No fake attestation. If found fake; the action shall entail penal consequences.</w:t>
      </w:r>
    </w:p>
    <w:p w:rsidR="00D26DCC" w:rsidRPr="007B70AF" w:rsidRDefault="00407712" w:rsidP="003B7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</w:t>
      </w:r>
      <w:r w:rsidRPr="007B70AF">
        <w:rPr>
          <w:rFonts w:ascii="Times New Roman" w:hAnsi="Times New Roman" w:cs="Times New Roman"/>
          <w:sz w:val="24"/>
          <w:szCs w:val="24"/>
        </w:rPr>
        <w:t>amp</w:t>
      </w:r>
      <w:r w:rsidR="00DB5AE0" w:rsidRPr="007B70AF">
        <w:rPr>
          <w:rFonts w:ascii="Times New Roman" w:hAnsi="Times New Roman" w:cs="Times New Roman"/>
          <w:sz w:val="24"/>
          <w:szCs w:val="24"/>
        </w:rPr>
        <w:t xml:space="preserve"> paper</w:t>
      </w:r>
      <w:r w:rsidR="00DC1636" w:rsidRPr="007B70AF">
        <w:rPr>
          <w:rFonts w:ascii="Times New Roman" w:hAnsi="Times New Roman" w:cs="Times New Roman"/>
          <w:sz w:val="24"/>
          <w:szCs w:val="24"/>
        </w:rPr>
        <w:t xml:space="preserve"> must be</w:t>
      </w:r>
      <w:r w:rsidR="00DB5AE0" w:rsidRPr="007B70AF">
        <w:rPr>
          <w:rFonts w:ascii="Times New Roman" w:hAnsi="Times New Roman" w:cs="Times New Roman"/>
          <w:sz w:val="24"/>
          <w:szCs w:val="24"/>
        </w:rPr>
        <w:t xml:space="preserve"> issued in favor of </w:t>
      </w:r>
      <w:r w:rsidR="00DC1636" w:rsidRPr="007B70A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33FB" w:rsidRPr="007B70AF">
        <w:rPr>
          <w:rFonts w:ascii="Times New Roman" w:hAnsi="Times New Roman" w:cs="Times New Roman"/>
          <w:b/>
          <w:bCs/>
          <w:sz w:val="24"/>
          <w:szCs w:val="24"/>
        </w:rPr>
        <w:t xml:space="preserve">unjab </w:t>
      </w:r>
      <w:r w:rsidR="00DB5AE0" w:rsidRPr="007B70AF">
        <w:rPr>
          <w:rFonts w:ascii="Times New Roman" w:hAnsi="Times New Roman" w:cs="Times New Roman"/>
          <w:b/>
          <w:bCs/>
          <w:sz w:val="24"/>
          <w:szCs w:val="24"/>
        </w:rPr>
        <w:t xml:space="preserve">HEC </w:t>
      </w:r>
      <w:r>
        <w:rPr>
          <w:rFonts w:ascii="Times New Roman" w:hAnsi="Times New Roman" w:cs="Times New Roman"/>
          <w:b/>
          <w:bCs/>
          <w:sz w:val="24"/>
          <w:szCs w:val="24"/>
        </w:rPr>
        <w:t>(PHEC)</w:t>
      </w:r>
      <w:r w:rsidR="00F54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AE0" w:rsidRPr="007B70AF">
        <w:rPr>
          <w:rFonts w:ascii="Times New Roman" w:hAnsi="Times New Roman" w:cs="Times New Roman"/>
          <w:b/>
          <w:bCs/>
          <w:sz w:val="24"/>
          <w:szCs w:val="24"/>
        </w:rPr>
        <w:t xml:space="preserve">instead </w:t>
      </w:r>
      <w:r w:rsidR="00DC1636" w:rsidRPr="007B70A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DB5AE0" w:rsidRPr="007B70AF">
        <w:rPr>
          <w:rFonts w:ascii="Times New Roman" w:hAnsi="Times New Roman" w:cs="Times New Roman"/>
          <w:b/>
          <w:bCs/>
          <w:sz w:val="24"/>
          <w:szCs w:val="24"/>
        </w:rPr>
        <w:t>HEC</w:t>
      </w:r>
      <w:r w:rsidR="001F33FB" w:rsidRPr="007B70AF">
        <w:rPr>
          <w:rFonts w:ascii="Times New Roman" w:hAnsi="Times New Roman" w:cs="Times New Roman"/>
          <w:b/>
          <w:bCs/>
          <w:sz w:val="24"/>
          <w:szCs w:val="24"/>
        </w:rPr>
        <w:t xml:space="preserve"> (where required)</w:t>
      </w:r>
    </w:p>
    <w:p w:rsidR="00FB2573" w:rsidRPr="00FB2573" w:rsidRDefault="00BA5EF8" w:rsidP="00FB2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70AF">
        <w:rPr>
          <w:rFonts w:ascii="Times New Roman" w:hAnsi="Times New Roman" w:cs="Times New Roman"/>
          <w:sz w:val="24"/>
          <w:szCs w:val="24"/>
        </w:rPr>
        <w:t xml:space="preserve">Guarantors must signed the documents whereas it is required along </w:t>
      </w:r>
      <w:r w:rsidRPr="00FB2573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 </w:t>
      </w:r>
      <w:r w:rsidR="00407712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attested </w:t>
      </w:r>
      <w:r w:rsidRPr="00FB2573">
        <w:rPr>
          <w:rFonts w:ascii="Times New Roman" w:hAnsi="Times New Roman" w:cs="Times New Roman"/>
          <w:b/>
          <w:sz w:val="24"/>
          <w:szCs w:val="24"/>
          <w:u w:val="single"/>
        </w:rPr>
        <w:t>copy of CNIC</w:t>
      </w:r>
      <w:r w:rsidRPr="007B70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2573" w:rsidRPr="00FB2573" w:rsidRDefault="00FB2573" w:rsidP="00FB2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</w:t>
      </w:r>
      <w:r w:rsidR="00407712">
        <w:rPr>
          <w:rFonts w:ascii="Times New Roman" w:hAnsi="Times New Roman" w:cs="Times New Roman"/>
          <w:sz w:val="24"/>
          <w:szCs w:val="24"/>
        </w:rPr>
        <w:t xml:space="preserve">a </w:t>
      </w:r>
      <w:r w:rsidR="006D021A">
        <w:rPr>
          <w:rFonts w:ascii="Times New Roman" w:hAnsi="Times New Roman" w:cs="Times New Roman"/>
          <w:sz w:val="24"/>
          <w:szCs w:val="24"/>
        </w:rPr>
        <w:t xml:space="preserve">copy of </w:t>
      </w:r>
      <w:r>
        <w:rPr>
          <w:rFonts w:ascii="Times New Roman" w:hAnsi="Times New Roman" w:cs="Times New Roman"/>
          <w:sz w:val="24"/>
          <w:szCs w:val="24"/>
        </w:rPr>
        <w:t xml:space="preserve">CNIC </w:t>
      </w:r>
      <w:r w:rsidR="006D021A">
        <w:rPr>
          <w:rFonts w:ascii="Times New Roman" w:hAnsi="Times New Roman" w:cs="Times New Roman"/>
          <w:sz w:val="24"/>
          <w:szCs w:val="24"/>
        </w:rPr>
        <w:t xml:space="preserve">of all </w:t>
      </w:r>
      <w:r>
        <w:rPr>
          <w:rFonts w:ascii="Times New Roman" w:hAnsi="Times New Roman" w:cs="Times New Roman"/>
          <w:sz w:val="24"/>
          <w:szCs w:val="24"/>
        </w:rPr>
        <w:t>witnesses</w:t>
      </w:r>
      <w:r w:rsidR="00407712">
        <w:rPr>
          <w:rFonts w:ascii="Times New Roman" w:hAnsi="Times New Roman" w:cs="Times New Roman"/>
          <w:sz w:val="24"/>
          <w:szCs w:val="24"/>
        </w:rPr>
        <w:t xml:space="preserve"> of the same residency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45A" w:rsidRPr="00DE545A" w:rsidRDefault="00FB2573" w:rsidP="00DE54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the word “</w:t>
      </w:r>
      <w:r w:rsidRPr="00FB2573">
        <w:rPr>
          <w:rFonts w:ascii="Times New Roman" w:hAnsi="Times New Roman" w:cs="Times New Roman"/>
          <w:b/>
          <w:sz w:val="24"/>
          <w:szCs w:val="24"/>
        </w:rPr>
        <w:t>specimen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mentioned on top of all three documents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i.e. </w:t>
      </w:r>
      <w:proofErr w:type="spellStart"/>
      <w:r w:rsidR="00DE54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545A">
        <w:rPr>
          <w:rFonts w:ascii="Times New Roman" w:hAnsi="Times New Roman" w:cs="Times New Roman"/>
          <w:sz w:val="24"/>
          <w:szCs w:val="24"/>
        </w:rPr>
        <w:t xml:space="preserve">). the </w:t>
      </w:r>
      <w:r w:rsidRPr="00EB400D">
        <w:rPr>
          <w:rFonts w:ascii="Times New Roman" w:hAnsi="Times New Roman"/>
          <w:sz w:val="24"/>
          <w:szCs w:val="24"/>
        </w:rPr>
        <w:t xml:space="preserve">Deed of Agreement, </w:t>
      </w:r>
      <w:r w:rsidR="00DE545A">
        <w:rPr>
          <w:rFonts w:ascii="Times New Roman" w:hAnsi="Times New Roman"/>
          <w:sz w:val="24"/>
          <w:szCs w:val="24"/>
        </w:rPr>
        <w:t xml:space="preserve">ii). </w:t>
      </w:r>
      <w:r w:rsidRPr="00EB400D">
        <w:rPr>
          <w:rFonts w:ascii="Times New Roman" w:hAnsi="Times New Roman"/>
          <w:sz w:val="24"/>
          <w:szCs w:val="24"/>
        </w:rPr>
        <w:t xml:space="preserve">Guarantee to PHEC and </w:t>
      </w:r>
      <w:r w:rsidR="00DE545A">
        <w:rPr>
          <w:rFonts w:ascii="Times New Roman" w:hAnsi="Times New Roman"/>
          <w:sz w:val="24"/>
          <w:szCs w:val="24"/>
        </w:rPr>
        <w:t xml:space="preserve">iii). </w:t>
      </w:r>
      <w:r w:rsidRPr="00EB400D">
        <w:rPr>
          <w:rFonts w:ascii="Times New Roman" w:hAnsi="Times New Roman"/>
          <w:sz w:val="24"/>
          <w:szCs w:val="24"/>
        </w:rPr>
        <w:t>Surety Bond</w:t>
      </w:r>
      <w:r w:rsidR="00DE545A">
        <w:rPr>
          <w:rFonts w:ascii="Times New Roman" w:hAnsi="Times New Roman"/>
          <w:sz w:val="24"/>
          <w:szCs w:val="24"/>
        </w:rPr>
        <w:t xml:space="preserve">. </w:t>
      </w:r>
    </w:p>
    <w:p w:rsidR="00FB2573" w:rsidRPr="00AA3B33" w:rsidRDefault="00FB2573" w:rsidP="00AA3B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545A">
        <w:rPr>
          <w:rFonts w:ascii="Times New Roman" w:hAnsi="Times New Roman" w:cs="Times New Roman"/>
          <w:sz w:val="24"/>
          <w:szCs w:val="24"/>
        </w:rPr>
        <w:t>For example on annex – I</w:t>
      </w:r>
      <w:r w:rsidR="00DE545A">
        <w:rPr>
          <w:rFonts w:ascii="Times New Roman" w:hAnsi="Times New Roman" w:cs="Times New Roman"/>
          <w:sz w:val="24"/>
          <w:szCs w:val="24"/>
        </w:rPr>
        <w:t>,</w:t>
      </w:r>
      <w:r w:rsidRPr="00DE545A">
        <w:rPr>
          <w:rFonts w:ascii="Times New Roman" w:hAnsi="Times New Roman" w:cs="Times New Roman"/>
          <w:sz w:val="24"/>
          <w:szCs w:val="24"/>
        </w:rPr>
        <w:t xml:space="preserve"> </w:t>
      </w:r>
      <w:r w:rsidR="00626F3E">
        <w:rPr>
          <w:rFonts w:ascii="Times New Roman" w:hAnsi="Times New Roman" w:cs="Times New Roman"/>
          <w:sz w:val="24"/>
          <w:szCs w:val="24"/>
        </w:rPr>
        <w:t>delete the following</w:t>
      </w:r>
      <w:r w:rsidRPr="00DE545A">
        <w:rPr>
          <w:rFonts w:ascii="Times New Roman" w:hAnsi="Times New Roman" w:cs="Times New Roman"/>
          <w:sz w:val="24"/>
          <w:szCs w:val="24"/>
        </w:rPr>
        <w:t>:</w:t>
      </w:r>
    </w:p>
    <w:p w:rsidR="00FB2573" w:rsidRPr="00FB2573" w:rsidRDefault="00FB2573" w:rsidP="00FB25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73">
        <w:rPr>
          <w:rFonts w:ascii="Times New Roman" w:hAnsi="Times New Roman" w:cs="Times New Roman"/>
          <w:b/>
          <w:sz w:val="24"/>
          <w:szCs w:val="24"/>
        </w:rPr>
        <w:t>SPECIMEN (4 pages)</w:t>
      </w:r>
    </w:p>
    <w:p w:rsidR="00FB2573" w:rsidRDefault="00FB2573" w:rsidP="00FB25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573">
        <w:rPr>
          <w:rFonts w:ascii="Times New Roman" w:hAnsi="Times New Roman" w:cs="Times New Roman"/>
          <w:b/>
          <w:sz w:val="24"/>
          <w:szCs w:val="24"/>
        </w:rPr>
        <w:t>(To be executed on Rs. 100 non-judicial stamp paper)</w:t>
      </w:r>
    </w:p>
    <w:p w:rsidR="00F54C58" w:rsidRPr="00EA1523" w:rsidRDefault="00FB2573" w:rsidP="00EA1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2573">
        <w:rPr>
          <w:rFonts w:ascii="Times New Roman" w:hAnsi="Times New Roman" w:cs="Times New Roman"/>
          <w:sz w:val="24"/>
          <w:szCs w:val="24"/>
        </w:rPr>
        <w:t xml:space="preserve">The same applies for annex- II and annex III. </w:t>
      </w:r>
    </w:p>
    <w:p w:rsidR="005701BD" w:rsidRPr="00F54C58" w:rsidRDefault="005701BD" w:rsidP="00F54C58">
      <w:pPr>
        <w:pStyle w:val="ListParagraph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54C58">
        <w:rPr>
          <w:rFonts w:ascii="Times New Roman" w:hAnsi="Times New Roman" w:cs="Times New Roman"/>
          <w:sz w:val="24"/>
          <w:szCs w:val="24"/>
        </w:rPr>
        <w:t>All documents must be printed clearly.</w:t>
      </w:r>
    </w:p>
    <w:p w:rsidR="00FB2573" w:rsidRPr="00FB2573" w:rsidRDefault="00FB2573" w:rsidP="00FB257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573" w:rsidRDefault="00927868" w:rsidP="009707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970797">
        <w:rPr>
          <w:rFonts w:ascii="Times New Roman" w:hAnsi="Times New Roman" w:cs="Times New Roman"/>
          <w:b/>
          <w:bCs/>
          <w:sz w:val="24"/>
          <w:szCs w:val="24"/>
        </w:rPr>
        <w:t>For any further query, please contact PHEC legal advisor (contact details mentioned below.</w:t>
      </w:r>
    </w:p>
    <w:p w:rsidR="006159EB" w:rsidRDefault="004A0438" w:rsidP="00615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0438">
        <w:rPr>
          <w:rFonts w:ascii="Times New Roman" w:hAnsi="Times New Roman" w:cs="Times New Roman"/>
          <w:bCs/>
          <w:sz w:val="24"/>
          <w:szCs w:val="24"/>
        </w:rPr>
        <w:t xml:space="preserve">Mr. Muhammad Amir Sohail. </w:t>
      </w:r>
    </w:p>
    <w:p w:rsidR="006159EB" w:rsidRDefault="006159EB" w:rsidP="00615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" w:history="1">
        <w:r w:rsidRPr="00090AB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attorneyamir@gmail.com</w:t>
        </w:r>
      </w:hyperlink>
    </w:p>
    <w:p w:rsidR="004A0438" w:rsidRPr="004A0438" w:rsidRDefault="006159EB" w:rsidP="00615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Mobile: 03334241107</w:t>
      </w:r>
    </w:p>
    <w:p w:rsidR="00970797" w:rsidRPr="004A0438" w:rsidRDefault="00927868" w:rsidP="006159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Office: Address</w:t>
      </w:r>
      <w:r w:rsidR="00B17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38" w:rsidRPr="004A0438">
        <w:rPr>
          <w:rFonts w:ascii="Times New Roman" w:hAnsi="Times New Roman" w:cs="Times New Roman"/>
          <w:bCs/>
          <w:sz w:val="24"/>
          <w:szCs w:val="24"/>
        </w:rPr>
        <w:t>Lawyers Lane sunn</w:t>
      </w:r>
      <w:r w:rsidR="006159EB">
        <w:rPr>
          <w:rFonts w:ascii="Times New Roman" w:hAnsi="Times New Roman" w:cs="Times New Roman"/>
          <w:bCs/>
          <w:sz w:val="24"/>
          <w:szCs w:val="24"/>
        </w:rPr>
        <w:t>y Centre, 5-M</w:t>
      </w:r>
      <w:bookmarkStart w:id="0" w:name="_GoBack"/>
      <w:bookmarkEnd w:id="0"/>
      <w:r w:rsidR="006159EB">
        <w:rPr>
          <w:rFonts w:ascii="Times New Roman" w:hAnsi="Times New Roman" w:cs="Times New Roman"/>
          <w:bCs/>
          <w:sz w:val="24"/>
          <w:szCs w:val="24"/>
        </w:rPr>
        <w:t xml:space="preserve">ozang Rad, Lahore </w:t>
      </w:r>
      <w:r w:rsidR="00407712">
        <w:rPr>
          <w:rFonts w:ascii="Times New Roman" w:hAnsi="Times New Roman" w:cs="Times New Roman"/>
          <w:bCs/>
          <w:sz w:val="24"/>
          <w:szCs w:val="24"/>
        </w:rPr>
        <w:t>(042-37236443; 37122133</w:t>
      </w:r>
      <w:r w:rsidR="004A0438" w:rsidRPr="004A0438"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970797" w:rsidRPr="004A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0BA8"/>
    <w:multiLevelType w:val="hybridMultilevel"/>
    <w:tmpl w:val="C53C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176"/>
    <w:multiLevelType w:val="hybridMultilevel"/>
    <w:tmpl w:val="8DA811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A06F7A"/>
    <w:multiLevelType w:val="hybridMultilevel"/>
    <w:tmpl w:val="B0D8F2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F6F65"/>
    <w:multiLevelType w:val="hybridMultilevel"/>
    <w:tmpl w:val="A5649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8C"/>
    <w:rsid w:val="00044B74"/>
    <w:rsid w:val="00054738"/>
    <w:rsid w:val="000600EB"/>
    <w:rsid w:val="000614FB"/>
    <w:rsid w:val="001F33FB"/>
    <w:rsid w:val="0021560E"/>
    <w:rsid w:val="00342CB2"/>
    <w:rsid w:val="003B7AE3"/>
    <w:rsid w:val="00407712"/>
    <w:rsid w:val="00447C83"/>
    <w:rsid w:val="004547EB"/>
    <w:rsid w:val="004A0438"/>
    <w:rsid w:val="00560383"/>
    <w:rsid w:val="005701BD"/>
    <w:rsid w:val="00577B1F"/>
    <w:rsid w:val="006159EB"/>
    <w:rsid w:val="00626F3E"/>
    <w:rsid w:val="006542B5"/>
    <w:rsid w:val="006D021A"/>
    <w:rsid w:val="0071708C"/>
    <w:rsid w:val="00776FAD"/>
    <w:rsid w:val="007B70AF"/>
    <w:rsid w:val="007E003D"/>
    <w:rsid w:val="007E7365"/>
    <w:rsid w:val="007F7462"/>
    <w:rsid w:val="00901BEE"/>
    <w:rsid w:val="00915D1C"/>
    <w:rsid w:val="00927868"/>
    <w:rsid w:val="00970797"/>
    <w:rsid w:val="00A21E1C"/>
    <w:rsid w:val="00A636F4"/>
    <w:rsid w:val="00AA3B33"/>
    <w:rsid w:val="00AC53CA"/>
    <w:rsid w:val="00B17F05"/>
    <w:rsid w:val="00B64B83"/>
    <w:rsid w:val="00B81350"/>
    <w:rsid w:val="00BA5EF8"/>
    <w:rsid w:val="00C7112C"/>
    <w:rsid w:val="00C80EC2"/>
    <w:rsid w:val="00C84D93"/>
    <w:rsid w:val="00CB3019"/>
    <w:rsid w:val="00D26DCC"/>
    <w:rsid w:val="00D573C9"/>
    <w:rsid w:val="00D81FD7"/>
    <w:rsid w:val="00DB5AE0"/>
    <w:rsid w:val="00DC1636"/>
    <w:rsid w:val="00DE545A"/>
    <w:rsid w:val="00E5074B"/>
    <w:rsid w:val="00E7148E"/>
    <w:rsid w:val="00E870B1"/>
    <w:rsid w:val="00EA1523"/>
    <w:rsid w:val="00EA265D"/>
    <w:rsid w:val="00F54C58"/>
    <w:rsid w:val="00FA286C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0E044-DBA9-49AC-92A8-0C36285C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orneya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2018-05-11T04:50:00Z</dcterms:created>
  <dcterms:modified xsi:type="dcterms:W3CDTF">2018-05-11T04:59:00Z</dcterms:modified>
</cp:coreProperties>
</file>